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18" w:type="dxa"/>
        <w:tblInd w:w="-1358" w:type="dxa"/>
        <w:tblBorders>
          <w:top w:val="single" w:sz="6" w:space="0" w:color="E8E8E8"/>
          <w:left w:val="single" w:sz="6" w:space="0" w:color="E8E8E8"/>
          <w:bottom w:val="single" w:sz="6" w:space="0" w:color="E8E8E8"/>
          <w:right w:val="single" w:sz="6" w:space="0" w:color="E8E8E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40"/>
        <w:gridCol w:w="4678"/>
      </w:tblGrid>
      <w:tr w:rsidR="005F674C" w:rsidRPr="006B6BBA" w:rsidTr="007D194B">
        <w:trPr>
          <w:gridAfter w:val="1"/>
          <w:wAfter w:w="4678" w:type="dxa"/>
        </w:trPr>
        <w:tc>
          <w:tcPr>
            <w:tcW w:w="964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Приложение 2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к приказу Министра здравоохранения и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социального развития Республики Казахстан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от 18 января 2017 года № 20</w:t>
            </w:r>
          </w:p>
        </w:tc>
      </w:tr>
      <w:tr w:rsidR="005F674C" w:rsidRPr="006B6BBA" w:rsidTr="007D194B">
        <w:tc>
          <w:tcPr>
            <w:tcW w:w="964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 </w:t>
            </w:r>
          </w:p>
        </w:tc>
        <w:tc>
          <w:tcPr>
            <w:tcW w:w="4678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bookmarkStart w:id="0" w:name="z43"/>
            <w:bookmarkEnd w:id="0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Форма</w:t>
            </w:r>
          </w:p>
        </w:tc>
      </w:tr>
      <w:tr w:rsidR="005F674C" w:rsidRPr="006B6BBA" w:rsidTr="007D194B">
        <w:tc>
          <w:tcPr>
            <w:tcW w:w="964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 </w:t>
            </w:r>
          </w:p>
        </w:tc>
        <w:tc>
          <w:tcPr>
            <w:tcW w:w="4678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bookmarkStart w:id="1" w:name="z44"/>
            <w:bookmarkEnd w:id="1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(Кому) _________________________________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(наименование заказчика, организатора закупа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или единого дистрибьютора)</w:t>
            </w:r>
          </w:p>
        </w:tc>
      </w:tr>
      <w:tr w:rsidR="005F674C" w:rsidRPr="006B6BBA" w:rsidTr="007D194B">
        <w:tc>
          <w:tcPr>
            <w:tcW w:w="964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 </w:t>
            </w:r>
          </w:p>
        </w:tc>
        <w:tc>
          <w:tcPr>
            <w:tcW w:w="4678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bookmarkStart w:id="2" w:name="z45"/>
            <w:bookmarkEnd w:id="2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(От кого) __________________________________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(наименование потенциального поставщика)</w:t>
            </w:r>
          </w:p>
        </w:tc>
      </w:tr>
    </w:tbl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bookmarkStart w:id="3" w:name="z46"/>
      <w:bookmarkEnd w:id="3"/>
      <w:r w:rsidRPr="006B6BBA">
        <w:rPr>
          <w:rFonts w:ascii="Times New Roman" w:hAnsi="Times New Roman"/>
          <w:b/>
          <w:bCs/>
          <w:color w:val="363636"/>
          <w:sz w:val="24"/>
          <w:szCs w:val="24"/>
        </w:rPr>
        <w:t>                                    Заявка на участие в тендере</w:t>
      </w:r>
      <w:r w:rsidRPr="006B6BBA">
        <w:rPr>
          <w:rFonts w:ascii="Times New Roman" w:hAnsi="Times New Roman"/>
          <w:b/>
          <w:bCs/>
          <w:color w:val="363636"/>
          <w:sz w:val="24"/>
          <w:szCs w:val="24"/>
        </w:rPr>
        <w:br/>
        <w:t>                  (для физических лиц, осуществляющих предпринимательскую</w:t>
      </w:r>
      <w:r w:rsidRPr="006B6BBA">
        <w:rPr>
          <w:rFonts w:ascii="Times New Roman" w:hAnsi="Times New Roman"/>
          <w:b/>
          <w:bCs/>
          <w:color w:val="363636"/>
          <w:sz w:val="24"/>
          <w:szCs w:val="24"/>
        </w:rPr>
        <w:br/>
        <w:t>                                    деятельность и юридических лиц)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 xml:space="preserve">             Рассмотрев тендерную документацию по проведению 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тендера</w:t>
      </w:r>
      <w:proofErr w:type="gramEnd"/>
      <w:r w:rsidRPr="006B6BBA">
        <w:rPr>
          <w:rFonts w:ascii="Times New Roman" w:hAnsi="Times New Roman"/>
          <w:color w:val="363636"/>
          <w:sz w:val="24"/>
          <w:szCs w:val="24"/>
        </w:rPr>
        <w:t>/ объявление и </w:t>
      </w:r>
      <w:hyperlink r:id="rId4" w:anchor="z7" w:tgtFrame="_blank" w:history="1">
        <w:r w:rsidRPr="006B6BBA">
          <w:rPr>
            <w:rFonts w:ascii="Times New Roman" w:hAnsi="Times New Roman"/>
            <w:color w:val="0E689A"/>
            <w:sz w:val="24"/>
            <w:szCs w:val="24"/>
            <w:u w:val="single"/>
          </w:rPr>
          <w:t>Правила</w:t>
        </w:r>
      </w:hyperlink>
      <w:r w:rsidRPr="006B6BBA">
        <w:rPr>
          <w:rFonts w:ascii="Times New Roman" w:hAnsi="Times New Roman"/>
          <w:color w:val="363636"/>
          <w:sz w:val="24"/>
          <w:szCs w:val="24"/>
        </w:rPr>
        <w:t> организации и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проведения закупа лекарственных средств, профилактических (иммунобиологических, диагностических,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дезинфицирующих) препаратов, изделий медицинского назначения и медицинской техники,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фармацевтических услуг по оказанию гарантированного объема бесплатной медицинской помощи и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медицинской помощи в системе обязательного медицинского социального страхования, утвержденные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постановлением Правительства Республики Казахстан от 30 октября 2009 года № 1729,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_____________________________________________________________________________________________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                        (название тендера/двухэтапного тендера)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 xml:space="preserve">получение 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которой</w:t>
      </w:r>
      <w:proofErr w:type="gramEnd"/>
      <w:r w:rsidRPr="006B6BBA">
        <w:rPr>
          <w:rFonts w:ascii="Times New Roman" w:hAnsi="Times New Roman"/>
          <w:color w:val="363636"/>
          <w:sz w:val="24"/>
          <w:szCs w:val="24"/>
        </w:rPr>
        <w:t xml:space="preserve"> настоящим удостоверяется (указывается, если получена тендерная документация),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___________________________________, 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_____________________________________________________________________________________________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(наименование потенциального поставщика) выражает согласие осуществить поставку товаров,</w:t>
      </w:r>
      <w:r w:rsidRPr="006B6BBA">
        <w:rPr>
          <w:rFonts w:ascii="Times New Roman" w:hAnsi="Times New Roman"/>
          <w:color w:val="363636"/>
          <w:sz w:val="24"/>
          <w:szCs w:val="24"/>
        </w:rPr>
        <w:br/>
      </w:r>
      <w:r w:rsidRPr="006B6BBA">
        <w:rPr>
          <w:rFonts w:ascii="Times New Roman" w:hAnsi="Times New Roman"/>
          <w:color w:val="363636"/>
          <w:sz w:val="24"/>
          <w:szCs w:val="24"/>
        </w:rPr>
        <w:lastRenderedPageBreak/>
        <w:t>фармацевтических услуг в соответствии с тендерной документацией (условиям объявления) по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следующим лотам: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_____________________________________________________________________________________________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(подробное описание товаров, фармацевтических услуг)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___________________________________________________________________________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___________________________________________________________________________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___________________________________________________________________________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Настоящая тендерная заявка состоит из: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1. _____________________________________________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2. 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3. 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Настоящая тендерная заявка действует в течение __________________ дней со дня вскрытия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                                                (прописью)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конвертов с тендерными заявками.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Подпись, дата                                          должность, фамилия, имя, отчество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                                                            (при его наличии)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Печать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(при наличии)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Имеющий</w:t>
      </w:r>
      <w:proofErr w:type="gramEnd"/>
      <w:r w:rsidRPr="006B6BBA">
        <w:rPr>
          <w:rFonts w:ascii="Times New Roman" w:hAnsi="Times New Roman"/>
          <w:color w:val="363636"/>
          <w:sz w:val="24"/>
          <w:szCs w:val="24"/>
        </w:rPr>
        <w:t xml:space="preserve"> все полномочия подписать тендерную заявку от имени и по поручению 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____________________________________________________________________________________________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                  (наименование потенциального поставщика)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tbl>
      <w:tblPr>
        <w:tblW w:w="13095" w:type="dxa"/>
        <w:tblBorders>
          <w:top w:val="single" w:sz="6" w:space="0" w:color="E8E8E8"/>
          <w:left w:val="single" w:sz="6" w:space="0" w:color="E8E8E8"/>
          <w:bottom w:val="single" w:sz="6" w:space="0" w:color="E8E8E8"/>
          <w:right w:val="single" w:sz="6" w:space="0" w:color="E8E8E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40"/>
        <w:gridCol w:w="4855"/>
      </w:tblGrid>
      <w:tr w:rsidR="005F674C" w:rsidRPr="006B6BBA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bookmarkStart w:id="4" w:name="z52"/>
            <w:bookmarkEnd w:id="4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Приложение 3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к приказу Министра здравоохранения и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социального развития Республики Казахстан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от 18 января 2017 года № 20</w:t>
            </w:r>
          </w:p>
        </w:tc>
      </w:tr>
      <w:tr w:rsidR="005F674C" w:rsidRPr="006B6BBA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bookmarkStart w:id="5" w:name="z53"/>
            <w:bookmarkEnd w:id="5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Форма</w:t>
            </w:r>
          </w:p>
        </w:tc>
      </w:tr>
    </w:tbl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bookmarkStart w:id="6" w:name="z54"/>
      <w:bookmarkEnd w:id="6"/>
      <w:r w:rsidRPr="006B6BBA">
        <w:rPr>
          <w:rFonts w:ascii="Times New Roman" w:hAnsi="Times New Roman"/>
          <w:b/>
          <w:bCs/>
          <w:color w:val="363636"/>
          <w:sz w:val="24"/>
          <w:szCs w:val="24"/>
        </w:rPr>
        <w:t>                              Опись документов, прилагаемых</w:t>
      </w:r>
      <w:r w:rsidRPr="006B6BBA">
        <w:rPr>
          <w:rFonts w:ascii="Times New Roman" w:hAnsi="Times New Roman"/>
          <w:b/>
          <w:bCs/>
          <w:color w:val="363636"/>
          <w:sz w:val="24"/>
          <w:szCs w:val="24"/>
        </w:rPr>
        <w:br/>
        <w:t>                              к заявке потенциального поставщика</w:t>
      </w:r>
    </w:p>
    <w:tbl>
      <w:tblPr>
        <w:tblW w:w="13095" w:type="dxa"/>
        <w:tblBorders>
          <w:top w:val="single" w:sz="6" w:space="0" w:color="E8E8E8"/>
          <w:left w:val="single" w:sz="6" w:space="0" w:color="E8E8E8"/>
          <w:bottom w:val="single" w:sz="6" w:space="0" w:color="E8E8E8"/>
          <w:right w:val="single" w:sz="6" w:space="0" w:color="E8E8E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2214"/>
        <w:gridCol w:w="1099"/>
        <w:gridCol w:w="1779"/>
        <w:gridCol w:w="1788"/>
        <w:gridCol w:w="5248"/>
        <w:gridCol w:w="605"/>
      </w:tblGrid>
      <w:tr w:rsidR="005F674C" w:rsidRPr="006B6BBA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b/>
                <w:bCs/>
                <w:color w:val="363636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b/>
                <w:bCs/>
                <w:color w:val="363636"/>
                <w:sz w:val="24"/>
                <w:szCs w:val="24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b/>
                <w:bCs/>
                <w:color w:val="363636"/>
                <w:sz w:val="24"/>
                <w:szCs w:val="24"/>
              </w:rPr>
              <w:t>Дата и номер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b/>
                <w:bCs/>
                <w:color w:val="363636"/>
                <w:sz w:val="24"/>
                <w:szCs w:val="24"/>
              </w:rPr>
              <w:t>Краткое содержание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b/>
                <w:bCs/>
                <w:color w:val="363636"/>
                <w:sz w:val="24"/>
                <w:szCs w:val="24"/>
              </w:rPr>
              <w:t>Кем подписан документ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b/>
                <w:bCs/>
                <w:color w:val="363636"/>
                <w:sz w:val="24"/>
                <w:szCs w:val="24"/>
              </w:rPr>
              <w:t>Оригинал, копия, нотариально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 </w:t>
            </w:r>
            <w:r w:rsidRPr="006B6BBA">
              <w:rPr>
                <w:rFonts w:ascii="Times New Roman" w:hAnsi="Times New Roman"/>
                <w:b/>
                <w:bCs/>
                <w:color w:val="363636"/>
                <w:sz w:val="24"/>
                <w:szCs w:val="24"/>
              </w:rPr>
              <w:t>засвидетельствованная копия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b/>
                <w:bCs/>
                <w:color w:val="363636"/>
                <w:sz w:val="24"/>
                <w:szCs w:val="24"/>
              </w:rPr>
              <w:t>Стр.</w:t>
            </w:r>
          </w:p>
        </w:tc>
      </w:tr>
    </w:tbl>
    <w:p w:rsidR="005F674C" w:rsidRPr="006B6BBA" w:rsidRDefault="005F674C" w:rsidP="005F6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br/>
      </w:r>
    </w:p>
    <w:tbl>
      <w:tblPr>
        <w:tblW w:w="13095" w:type="dxa"/>
        <w:tblBorders>
          <w:top w:val="single" w:sz="6" w:space="0" w:color="E8E8E8"/>
          <w:left w:val="single" w:sz="6" w:space="0" w:color="E8E8E8"/>
          <w:bottom w:val="single" w:sz="6" w:space="0" w:color="E8E8E8"/>
          <w:right w:val="single" w:sz="6" w:space="0" w:color="E8E8E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40"/>
        <w:gridCol w:w="4855"/>
      </w:tblGrid>
      <w:tr w:rsidR="005F674C" w:rsidRPr="006B6BBA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bookmarkStart w:id="7" w:name="z56"/>
            <w:bookmarkEnd w:id="7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Приложение 4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к приказу Министра здравоохранения и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социального развития Республики Казахстан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от 18 января 2017 года № 20</w:t>
            </w:r>
          </w:p>
        </w:tc>
      </w:tr>
      <w:tr w:rsidR="005F674C" w:rsidRPr="006B6BBA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bookmarkStart w:id="8" w:name="z57"/>
            <w:bookmarkEnd w:id="8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Форма</w:t>
            </w:r>
          </w:p>
        </w:tc>
      </w:tr>
    </w:tbl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bookmarkStart w:id="9" w:name="z58"/>
      <w:bookmarkEnd w:id="9"/>
      <w:r w:rsidRPr="006B6BBA">
        <w:rPr>
          <w:rFonts w:ascii="Times New Roman" w:hAnsi="Times New Roman"/>
          <w:b/>
          <w:bCs/>
          <w:color w:val="363636"/>
          <w:sz w:val="24"/>
          <w:szCs w:val="24"/>
        </w:rPr>
        <w:t>                        Справка об отсутствии просроченной задолженности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lastRenderedPageBreak/>
        <w:t>             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Банк/филиал банка (наименование) по состоянию на __________________ подтверждает отсутствие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просроченной задолженности по всем видам его обязательств длящейся более трех месяцев перед банком,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согласно типовому плану счетов бухгалтерского учета в банках второго уровня, ипотечных организациях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и акционерном обществе "Банк Развития Казахстана", утвержденному постановлением правления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Национального Банка Республики Казахстан 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                                          (указать полное наименование физического лица,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____________________________________________________________________________________________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осуществляющего предпринимательскую деятельность, или юридического лица, телефон, адрес</w:t>
      </w:r>
      <w:proofErr w:type="gramEnd"/>
      <w:r w:rsidRPr="006B6BBA">
        <w:rPr>
          <w:rFonts w:ascii="Times New Roman" w:hAnsi="Times New Roman"/>
          <w:color w:val="363636"/>
          <w:sz w:val="24"/>
          <w:szCs w:val="24"/>
        </w:rPr>
        <w:t xml:space="preserve">, 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БИН/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ИИН*, БИК**), обслуживающегося в данном банке/филиале банка,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выданной не ранее одного месяца предшествующего дате вскрытия конвертов.</w:t>
      </w:r>
      <w:proofErr w:type="gramEnd"/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Дата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Подпись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Печать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(при наличии)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*БИН/ИИН - бизнес идентификационный номер/индивидуальный идентификационный номер;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**БИК - банковский идентификационный код.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</w:p>
    <w:p w:rsidR="007D194B" w:rsidRPr="006B6BBA" w:rsidRDefault="007D194B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</w:p>
    <w:tbl>
      <w:tblPr>
        <w:tblW w:w="13095" w:type="dxa"/>
        <w:tblBorders>
          <w:top w:val="single" w:sz="6" w:space="0" w:color="E8E8E8"/>
          <w:left w:val="single" w:sz="6" w:space="0" w:color="E8E8E8"/>
          <w:bottom w:val="single" w:sz="6" w:space="0" w:color="E8E8E8"/>
          <w:right w:val="single" w:sz="6" w:space="0" w:color="E8E8E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40"/>
        <w:gridCol w:w="4855"/>
      </w:tblGrid>
      <w:tr w:rsidR="005F674C" w:rsidRPr="006B6BBA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bookmarkStart w:id="10" w:name="z64"/>
            <w:bookmarkEnd w:id="10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Приложение 5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к приказу Министра здравоохранения и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социального развития Республики Казахстан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от 18 января 2017 года № 20</w:t>
            </w:r>
          </w:p>
        </w:tc>
      </w:tr>
      <w:tr w:rsidR="005F674C" w:rsidRPr="006B6BBA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bookmarkStart w:id="11" w:name="z65"/>
            <w:bookmarkEnd w:id="11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Форма</w:t>
            </w:r>
          </w:p>
        </w:tc>
      </w:tr>
    </w:tbl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bookmarkStart w:id="12" w:name="z66"/>
      <w:bookmarkEnd w:id="12"/>
      <w:r w:rsidRPr="006B6BBA">
        <w:rPr>
          <w:rFonts w:ascii="Times New Roman" w:hAnsi="Times New Roman"/>
          <w:b/>
          <w:bCs/>
          <w:color w:val="363636"/>
          <w:sz w:val="24"/>
          <w:szCs w:val="24"/>
        </w:rPr>
        <w:t>                                    Сведения о квалификации</w:t>
      </w:r>
      <w:r w:rsidRPr="006B6BBA">
        <w:rPr>
          <w:rFonts w:ascii="Times New Roman" w:hAnsi="Times New Roman"/>
          <w:b/>
          <w:bCs/>
          <w:color w:val="363636"/>
          <w:sz w:val="24"/>
          <w:szCs w:val="24"/>
        </w:rPr>
        <w:br/>
        <w:t>      (заполняются потенциальным поставщиком при закупках лекарственных средств,</w:t>
      </w:r>
      <w:r w:rsidRPr="006B6BBA">
        <w:rPr>
          <w:rFonts w:ascii="Times New Roman" w:hAnsi="Times New Roman"/>
          <w:b/>
          <w:bCs/>
          <w:color w:val="363636"/>
          <w:sz w:val="24"/>
          <w:szCs w:val="24"/>
        </w:rPr>
        <w:br/>
        <w:t>      изделий медицинского назначения, медицинской техники, фармацевтических услуг)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Наименование тендера 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1. Общие сведения о потенциальном поставщике: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_________________________________________________________________________________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Наименование юридического лица (фамилия, имя, отчество (при наличии) физического лица,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осуществляющего предпринимательскую деятельность)_______________________________________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lastRenderedPageBreak/>
        <w:t>             БИН/ИИН*/УНП** 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 xml:space="preserve">      2. 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Объем товаров, поставленных (произведенных) потенциальным поставщиком, аналогичных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(схожих) закупаемым на тендере/двухэтапном тендере*** (заполняется в случае наличия)</w:t>
      </w:r>
      <w:proofErr w:type="gramEnd"/>
    </w:p>
    <w:tbl>
      <w:tblPr>
        <w:tblW w:w="13095" w:type="dxa"/>
        <w:tblBorders>
          <w:top w:val="single" w:sz="6" w:space="0" w:color="E8E8E8"/>
          <w:left w:val="single" w:sz="6" w:space="0" w:color="E8E8E8"/>
          <w:bottom w:val="single" w:sz="6" w:space="0" w:color="E8E8E8"/>
          <w:right w:val="single" w:sz="6" w:space="0" w:color="E8E8E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14"/>
        <w:gridCol w:w="2144"/>
        <w:gridCol w:w="1682"/>
        <w:gridCol w:w="1626"/>
        <w:gridCol w:w="3702"/>
        <w:gridCol w:w="1927"/>
      </w:tblGrid>
      <w:tr w:rsidR="005F674C" w:rsidRPr="006B6BBA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b/>
                <w:bCs/>
                <w:color w:val="363636"/>
                <w:sz w:val="24"/>
                <w:szCs w:val="24"/>
              </w:rPr>
              <w:t>Наименование товара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b/>
                <w:bCs/>
                <w:color w:val="363636"/>
                <w:sz w:val="24"/>
                <w:szCs w:val="24"/>
              </w:rPr>
              <w:t>Наименование заказчика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b/>
                <w:bCs/>
                <w:color w:val="363636"/>
                <w:sz w:val="24"/>
                <w:szCs w:val="24"/>
              </w:rPr>
              <w:t>Место поставки товара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b/>
                <w:bCs/>
                <w:color w:val="363636"/>
                <w:sz w:val="24"/>
                <w:szCs w:val="24"/>
              </w:rPr>
              <w:t>Дата поставки товара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b/>
                <w:bCs/>
                <w:color w:val="363636"/>
                <w:sz w:val="24"/>
                <w:szCs w:val="24"/>
              </w:rPr>
              <w:t>Наименование, дата и номер подтверждающего документа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b/>
                <w:bCs/>
                <w:color w:val="363636"/>
                <w:sz w:val="24"/>
                <w:szCs w:val="24"/>
              </w:rPr>
              <w:t>Стоимость договора, тенге</w:t>
            </w:r>
          </w:p>
        </w:tc>
      </w:tr>
      <w:tr w:rsidR="005F674C" w:rsidRPr="006B6BBA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6</w:t>
            </w:r>
          </w:p>
        </w:tc>
      </w:tr>
      <w:tr w:rsidR="005F674C" w:rsidRPr="006B6BBA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</w:p>
        </w:tc>
      </w:tr>
    </w:tbl>
    <w:p w:rsidR="005F674C" w:rsidRPr="006B6BBA" w:rsidRDefault="005F674C" w:rsidP="005F6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br/>
      </w:r>
    </w:p>
    <w:tbl>
      <w:tblPr>
        <w:tblW w:w="13095" w:type="dxa"/>
        <w:tblBorders>
          <w:top w:val="single" w:sz="6" w:space="0" w:color="E8E8E8"/>
          <w:left w:val="single" w:sz="6" w:space="0" w:color="E8E8E8"/>
          <w:bottom w:val="single" w:sz="6" w:space="0" w:color="E8E8E8"/>
          <w:right w:val="single" w:sz="6" w:space="0" w:color="E8E8E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5"/>
        <w:gridCol w:w="2804"/>
        <w:gridCol w:w="10126"/>
      </w:tblGrid>
      <w:tr w:rsidR="005F674C" w:rsidRPr="006B6BBA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*** Достоверность всех сведений о квалификации подтверждаю</w:t>
            </w:r>
          </w:p>
        </w:tc>
      </w:tr>
      <w:tr w:rsidR="005F674C" w:rsidRPr="006B6BBA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Подпись, дата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right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должность, фамилия, имя, отчество (при его наличии)</w:t>
            </w:r>
          </w:p>
        </w:tc>
      </w:tr>
      <w:tr w:rsidR="005F674C" w:rsidRPr="006B6BBA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Печать (при наличии)</w:t>
            </w:r>
          </w:p>
        </w:tc>
      </w:tr>
      <w:tr w:rsidR="005F674C" w:rsidRPr="006B6BBA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</w:p>
        </w:tc>
      </w:tr>
      <w:tr w:rsidR="005F674C" w:rsidRPr="006B6BBA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*БИН/ИИН - бизнес идентификационный номер/индивидуальный идентификационный номер;</w:t>
            </w:r>
          </w:p>
        </w:tc>
      </w:tr>
      <w:tr w:rsidR="005F674C" w:rsidRPr="006B6BBA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**УНП - учетный номер налогоплательщика.</w:t>
            </w:r>
          </w:p>
        </w:tc>
      </w:tr>
    </w:tbl>
    <w:p w:rsidR="00F16778" w:rsidRDefault="00F16778" w:rsidP="005F674C">
      <w:pPr>
        <w:spacing w:after="0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F16778" w:rsidRDefault="00F16778" w:rsidP="005F674C">
      <w:pPr>
        <w:spacing w:after="0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F16778" w:rsidRDefault="00F16778" w:rsidP="005F674C">
      <w:pPr>
        <w:spacing w:after="0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F16778" w:rsidRDefault="00F16778" w:rsidP="005F674C">
      <w:pPr>
        <w:spacing w:after="0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F16778" w:rsidRDefault="00F16778" w:rsidP="005F674C">
      <w:pPr>
        <w:spacing w:after="0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F16778" w:rsidRDefault="00F16778" w:rsidP="005F674C">
      <w:pPr>
        <w:spacing w:after="0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F16778" w:rsidRDefault="00F16778" w:rsidP="005F674C">
      <w:pPr>
        <w:spacing w:after="0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F16778" w:rsidRDefault="00F16778" w:rsidP="005F674C">
      <w:pPr>
        <w:spacing w:after="0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F16778" w:rsidRDefault="00F16778" w:rsidP="005F674C">
      <w:pPr>
        <w:spacing w:after="0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F16778" w:rsidRDefault="00F16778" w:rsidP="005F674C">
      <w:pPr>
        <w:spacing w:after="0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F16778" w:rsidRDefault="00F16778" w:rsidP="005F674C">
      <w:pPr>
        <w:spacing w:after="0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F16778" w:rsidRDefault="00F16778" w:rsidP="005F674C">
      <w:pPr>
        <w:spacing w:after="0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5F674C" w:rsidRPr="006B6BBA" w:rsidRDefault="005F674C" w:rsidP="005F6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br/>
      </w:r>
    </w:p>
    <w:tbl>
      <w:tblPr>
        <w:tblW w:w="13095" w:type="dxa"/>
        <w:tblBorders>
          <w:top w:val="single" w:sz="6" w:space="0" w:color="E8E8E8"/>
          <w:left w:val="single" w:sz="6" w:space="0" w:color="E8E8E8"/>
          <w:bottom w:val="single" w:sz="6" w:space="0" w:color="E8E8E8"/>
          <w:right w:val="single" w:sz="6" w:space="0" w:color="E8E8E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40"/>
        <w:gridCol w:w="4855"/>
      </w:tblGrid>
      <w:tr w:rsidR="005F674C" w:rsidRPr="006B6BBA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lastRenderedPageBreak/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bookmarkStart w:id="13" w:name="z78"/>
            <w:bookmarkEnd w:id="13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Приложение 6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к приказу Министра здравоохранения и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социального развития Республики Казахстан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от 18 января 2017 года № 20</w:t>
            </w:r>
          </w:p>
        </w:tc>
      </w:tr>
      <w:tr w:rsidR="005F674C" w:rsidRPr="006B6BBA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bookmarkStart w:id="14" w:name="z79"/>
            <w:bookmarkEnd w:id="14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Форма</w:t>
            </w:r>
          </w:p>
        </w:tc>
      </w:tr>
    </w:tbl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bookmarkStart w:id="15" w:name="z80"/>
      <w:bookmarkEnd w:id="15"/>
      <w:r w:rsidRPr="006B6BBA">
        <w:rPr>
          <w:rFonts w:ascii="Times New Roman" w:hAnsi="Times New Roman"/>
          <w:b/>
          <w:bCs/>
          <w:color w:val="363636"/>
          <w:sz w:val="24"/>
          <w:szCs w:val="24"/>
        </w:rPr>
        <w:t>                  Таблица цен потенциального поставщика</w:t>
      </w:r>
      <w:r w:rsidRPr="006B6BBA">
        <w:rPr>
          <w:rFonts w:ascii="Times New Roman" w:hAnsi="Times New Roman"/>
          <w:b/>
          <w:bCs/>
          <w:color w:val="363636"/>
          <w:sz w:val="24"/>
          <w:szCs w:val="24"/>
        </w:rPr>
        <w:br/>
        <w:t>                  (наименование потенциального поставщика,</w:t>
      </w:r>
      <w:r w:rsidRPr="006B6BBA">
        <w:rPr>
          <w:rFonts w:ascii="Times New Roman" w:hAnsi="Times New Roman"/>
          <w:b/>
          <w:bCs/>
          <w:color w:val="363636"/>
          <w:sz w:val="24"/>
          <w:szCs w:val="24"/>
        </w:rPr>
        <w:br/>
        <w:t>                  заполняется отдельно на каждый лот)</w:t>
      </w:r>
    </w:p>
    <w:tbl>
      <w:tblPr>
        <w:tblW w:w="13095" w:type="dxa"/>
        <w:tblBorders>
          <w:top w:val="single" w:sz="6" w:space="0" w:color="E8E8E8"/>
          <w:left w:val="single" w:sz="6" w:space="0" w:color="E8E8E8"/>
          <w:bottom w:val="single" w:sz="6" w:space="0" w:color="E8E8E8"/>
          <w:right w:val="single" w:sz="6" w:space="0" w:color="E8E8E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10574"/>
        <w:gridCol w:w="2159"/>
      </w:tblGrid>
      <w:tr w:rsidR="005F674C" w:rsidRPr="006B6BBA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b/>
                <w:bCs/>
                <w:color w:val="363636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b/>
                <w:bCs/>
                <w:color w:val="363636"/>
                <w:sz w:val="24"/>
                <w:szCs w:val="24"/>
              </w:rPr>
              <w:t>содержание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b/>
                <w:bCs/>
                <w:color w:val="363636"/>
                <w:sz w:val="24"/>
                <w:szCs w:val="24"/>
              </w:rPr>
              <w:t>наименование товаров</w:t>
            </w:r>
          </w:p>
        </w:tc>
      </w:tr>
      <w:tr w:rsidR="005F674C" w:rsidRPr="006B6BBA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3</w:t>
            </w:r>
          </w:p>
        </w:tc>
      </w:tr>
      <w:tr w:rsidR="005F674C" w:rsidRPr="006B6BBA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Краткое описание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</w:p>
        </w:tc>
      </w:tr>
      <w:tr w:rsidR="005F674C" w:rsidRPr="006B6BBA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Страна происхождения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</w:p>
        </w:tc>
      </w:tr>
      <w:tr w:rsidR="005F674C" w:rsidRPr="006B6BBA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Завод-изготовитель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</w:p>
        </w:tc>
      </w:tr>
      <w:tr w:rsidR="005F674C" w:rsidRPr="006B6BBA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</w:p>
        </w:tc>
      </w:tr>
      <w:tr w:rsidR="005F674C" w:rsidRPr="006B6BBA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 xml:space="preserve">Цена ________ за единицу </w:t>
            </w:r>
            <w:proofErr w:type="gramStart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в</w:t>
            </w:r>
            <w:proofErr w:type="gramEnd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 xml:space="preserve"> ____ </w:t>
            </w:r>
            <w:proofErr w:type="gramStart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на</w:t>
            </w:r>
            <w:proofErr w:type="gramEnd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 xml:space="preserve"> условиях ________________ ИНКОТЕРМС 2010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(пункт назначения)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</w:p>
        </w:tc>
      </w:tr>
      <w:tr w:rsidR="005F674C" w:rsidRPr="006B6BBA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Количество (объем)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</w:p>
        </w:tc>
      </w:tr>
      <w:tr w:rsidR="005F674C" w:rsidRPr="006B6BBA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 xml:space="preserve">Всего цена = стр.5 </w:t>
            </w:r>
            <w:proofErr w:type="spellStart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х</w:t>
            </w:r>
            <w:proofErr w:type="spellEnd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 xml:space="preserve"> стр.6,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</w:r>
            <w:proofErr w:type="gramStart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в</w:t>
            </w:r>
            <w:proofErr w:type="gramEnd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 xml:space="preserve"> ____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</w:p>
        </w:tc>
      </w:tr>
      <w:tr w:rsidR="005F674C" w:rsidRPr="006B6BBA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 xml:space="preserve">Общая цена, </w:t>
            </w:r>
            <w:proofErr w:type="gramStart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в</w:t>
            </w:r>
            <w:proofErr w:type="gramEnd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 xml:space="preserve"> ________ </w:t>
            </w:r>
            <w:proofErr w:type="gramStart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на</w:t>
            </w:r>
            <w:proofErr w:type="gramEnd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 xml:space="preserve"> условиях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___________________ ИНКОТЕРМС 2010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(пункт назначения, DDP)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включая все затраты потенциального поставщика на транспортировку, страхование, уплату таможенных пошлин, НДС и других налогов, платежей и сборов, и другие расходы.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lastRenderedPageBreak/>
              <w:t> 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Потенциальный поставщик вправе указать другие затраты, в том числе: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8.1.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8.2.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</w:p>
        </w:tc>
      </w:tr>
      <w:tr w:rsidR="005F674C" w:rsidRPr="006B6BBA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lastRenderedPageBreak/>
              <w:t>9.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Размер скидки, в случае ее предоставления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9.1.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9.2.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  <w:sz w:val="24"/>
                <w:szCs w:val="24"/>
              </w:rPr>
            </w:pPr>
          </w:p>
        </w:tc>
      </w:tr>
    </w:tbl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______________                                          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Подпись, дата                                          должность, фамилия, имя, отчество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                                                            (при его наличии)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Печать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(при наличии)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  <w:lang w:val="en-US"/>
        </w:rPr>
      </w:pPr>
    </w:p>
    <w:tbl>
      <w:tblPr>
        <w:tblW w:w="13095" w:type="dxa"/>
        <w:tblBorders>
          <w:top w:val="single" w:sz="6" w:space="0" w:color="E8E8E8"/>
          <w:left w:val="single" w:sz="6" w:space="0" w:color="E8E8E8"/>
          <w:bottom w:val="single" w:sz="6" w:space="0" w:color="E8E8E8"/>
          <w:right w:val="single" w:sz="6" w:space="0" w:color="E8E8E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40"/>
        <w:gridCol w:w="4855"/>
      </w:tblGrid>
      <w:tr w:rsidR="005F674C" w:rsidRPr="006B6BBA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bookmarkStart w:id="16" w:name="z94"/>
            <w:bookmarkEnd w:id="16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Приложение 7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к приказу Министра здравоохранения и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социального развития Республики Казахстан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от 18 января 2017 года № 20</w:t>
            </w:r>
          </w:p>
        </w:tc>
      </w:tr>
      <w:tr w:rsidR="005F674C" w:rsidRPr="006B6BBA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bookmarkStart w:id="17" w:name="z95"/>
            <w:bookmarkEnd w:id="17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Форма</w:t>
            </w:r>
          </w:p>
        </w:tc>
      </w:tr>
    </w:tbl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bookmarkStart w:id="18" w:name="z96"/>
      <w:bookmarkEnd w:id="18"/>
      <w:r w:rsidRPr="006B6BBA">
        <w:rPr>
          <w:rFonts w:ascii="Times New Roman" w:hAnsi="Times New Roman"/>
          <w:b/>
          <w:bCs/>
          <w:color w:val="363636"/>
          <w:sz w:val="24"/>
          <w:szCs w:val="24"/>
        </w:rPr>
        <w:t>                                    Банковская гарантия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Наименование банка __________________________________________________________________________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(наименование и реквизиты банка)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Кому ________________________________________________________________________________________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(наименование и реквизиты заказчика, организатора закупа)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                        Гарантийное обязательство № ____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 xml:space="preserve">      __________________                                                      "____" ___________ _____ 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г</w:t>
      </w:r>
      <w:proofErr w:type="gramEnd"/>
      <w:r w:rsidRPr="006B6BBA">
        <w:rPr>
          <w:rFonts w:ascii="Times New Roman" w:hAnsi="Times New Roman"/>
          <w:color w:val="363636"/>
          <w:sz w:val="24"/>
          <w:szCs w:val="24"/>
        </w:rPr>
        <w:t>.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(местонахождение)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Мы были проинформированы,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что _________________________________________________________________________________________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                  (наименование потенциального поставщика)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в дальнейшем "Поставщик", принимает участие в тендере по закупке 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__________________________________, организованном 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                                                (наименование заказчика, организатора закупа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и готов осуществить поставку (оказать услугу)_____________________ на общую сумму ____________ тенге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.</w:t>
      </w:r>
      <w:proofErr w:type="gramEnd"/>
      <w:r w:rsidRPr="006B6BBA">
        <w:rPr>
          <w:rFonts w:ascii="Times New Roman" w:hAnsi="Times New Roman"/>
          <w:color w:val="363636"/>
          <w:sz w:val="24"/>
          <w:szCs w:val="24"/>
        </w:rPr>
        <w:br/>
        <w:t>(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н</w:t>
      </w:r>
      <w:proofErr w:type="gramEnd"/>
      <w:r w:rsidRPr="006B6BBA">
        <w:rPr>
          <w:rFonts w:ascii="Times New Roman" w:hAnsi="Times New Roman"/>
          <w:color w:val="363636"/>
          <w:sz w:val="24"/>
          <w:szCs w:val="24"/>
        </w:rPr>
        <w:t>аименование и объем товаров, работ и услуг) (прописью)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lastRenderedPageBreak/>
        <w:t xml:space="preserve">             Тендерной документацией от "___" _________ _______ 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г</w:t>
      </w:r>
      <w:proofErr w:type="gramEnd"/>
      <w:r w:rsidRPr="006B6BBA">
        <w:rPr>
          <w:rFonts w:ascii="Times New Roman" w:hAnsi="Times New Roman"/>
          <w:color w:val="363636"/>
          <w:sz w:val="24"/>
          <w:szCs w:val="24"/>
        </w:rPr>
        <w:t>. по проведению вышеназванных закупок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предусмотрено внесение потенциальными поставщиками обеспечения тендерной заявки в виде банковской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гарантии.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В связи с этим, мы ________________________ настоящим берем на себя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(наименование банка)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безотзывное обязательство выплатить Вам по Вашему требованию сумму, равную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______________________________________________________________________________________________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                              (сумма в цифрах и прописью)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по получении Вашего письменного требования на оплату, а также письменного подтверждения того, что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Поставщик: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1) отозвал или изменил тендерную заявку после истечения окончательного срока приема тендерных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заявок;</w:t>
      </w:r>
      <w:proofErr w:type="gramEnd"/>
      <w:r w:rsidRPr="006B6BBA">
        <w:rPr>
          <w:rFonts w:ascii="Times New Roman" w:hAnsi="Times New Roman"/>
          <w:color w:val="363636"/>
          <w:sz w:val="24"/>
          <w:szCs w:val="24"/>
        </w:rPr>
        <w:br/>
        <w:t>      2) победитель уклонился от заключения договора закупа после признания победителем тендера;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3) победитель не внес либо несвоевременно внес гарантийное обеспечение договора закупа или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договора на оказание фармацевтических услуг.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Данная гарантия вступает в силу со дня вскрытия конвертов с тендерными заявками.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Данная гарантия действует до окончательного срока действия тендерной заявки Поставщика на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участие в тендере. Если срок действия тендерной заявки продлен, то данное гарантийное обязательство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продлевается на такой же срок.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Подпись гаранта                                                            Дата и адрес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Печать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(при наличии)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</w:p>
    <w:p w:rsidR="005F674C" w:rsidRPr="00592078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</w:p>
    <w:tbl>
      <w:tblPr>
        <w:tblW w:w="13095" w:type="dxa"/>
        <w:tblBorders>
          <w:top w:val="single" w:sz="6" w:space="0" w:color="E8E8E8"/>
          <w:left w:val="single" w:sz="6" w:space="0" w:color="E8E8E8"/>
          <w:bottom w:val="single" w:sz="6" w:space="0" w:color="E8E8E8"/>
          <w:right w:val="single" w:sz="6" w:space="0" w:color="E8E8E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40"/>
        <w:gridCol w:w="4855"/>
      </w:tblGrid>
      <w:tr w:rsidR="005F674C" w:rsidRPr="006B6BBA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bookmarkStart w:id="19" w:name="z104"/>
            <w:bookmarkEnd w:id="19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Приложение 8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к приказу Министра здравоохранения и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социального развития Республики Казахстан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от 18 января 2017 года № 20</w:t>
            </w:r>
          </w:p>
        </w:tc>
      </w:tr>
      <w:tr w:rsidR="005F674C" w:rsidRPr="006B6BBA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bookmarkStart w:id="20" w:name="z105"/>
            <w:bookmarkEnd w:id="20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Форма</w:t>
            </w:r>
          </w:p>
        </w:tc>
      </w:tr>
    </w:tbl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bookmarkStart w:id="21" w:name="z106"/>
      <w:bookmarkEnd w:id="21"/>
      <w:r w:rsidRPr="006B6BBA">
        <w:rPr>
          <w:rFonts w:ascii="Times New Roman" w:hAnsi="Times New Roman"/>
          <w:b/>
          <w:bCs/>
          <w:color w:val="363636"/>
          <w:sz w:val="24"/>
          <w:szCs w:val="24"/>
        </w:rPr>
        <w:t>                                          Банковская гарантия</w:t>
      </w:r>
      <w:r w:rsidRPr="006B6BBA">
        <w:rPr>
          <w:rFonts w:ascii="Times New Roman" w:hAnsi="Times New Roman"/>
          <w:b/>
          <w:bCs/>
          <w:color w:val="363636"/>
          <w:sz w:val="24"/>
          <w:szCs w:val="24"/>
        </w:rPr>
        <w:br/>
        <w:t>                                    (вид обеспечения тендерной заявки)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Наименование банка 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____________________________________________________________________________________________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                              (наименование и реквизиты банка)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Кому _________________________________________________________________________________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____________________________________________________________________________________________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                  (наименование и реквизиты Единого дистрибьютора)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Гарантийное обязательство № 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 xml:space="preserve">_____________________ "__" _______ 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г</w:t>
      </w:r>
      <w:proofErr w:type="gramEnd"/>
      <w:r w:rsidRPr="006B6BBA">
        <w:rPr>
          <w:rFonts w:ascii="Times New Roman" w:hAnsi="Times New Roman"/>
          <w:color w:val="363636"/>
          <w:sz w:val="24"/>
          <w:szCs w:val="24"/>
        </w:rPr>
        <w:t>.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(местонахождение)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Мы были проинформированы, что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____________________________________________________________________________________________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____________________________________________________________________________________________,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                  (наименование потенциального поставщика)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в дальнейшем "Поставщик", принимает участие в двухэтапном тендере по закупу 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____________________________________________________________________________________________,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организованном ______________________________________________________________________________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____________________________________________________________________________________________,</w:t>
      </w:r>
      <w:r w:rsidRPr="006B6BBA">
        <w:rPr>
          <w:rFonts w:ascii="Times New Roman" w:hAnsi="Times New Roman"/>
          <w:color w:val="363636"/>
          <w:sz w:val="24"/>
          <w:szCs w:val="24"/>
        </w:rPr>
        <w:br/>
      </w:r>
      <w:r w:rsidRPr="006B6BBA">
        <w:rPr>
          <w:rFonts w:ascii="Times New Roman" w:hAnsi="Times New Roman"/>
          <w:color w:val="363636"/>
          <w:sz w:val="24"/>
          <w:szCs w:val="24"/>
        </w:rPr>
        <w:lastRenderedPageBreak/>
        <w:t>            (наименование Единого дистрибьютора) и готов осуществить поставку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_____________________________________________________________________________________________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_____________________________________________________________________________________________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(наименование и объем товаров)_________________________________________________________________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на общую сумму________________________________________________________________________ в тенге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.</w:t>
      </w:r>
      <w:proofErr w:type="gramEnd"/>
      <w:r w:rsidRPr="006B6BBA">
        <w:rPr>
          <w:rFonts w:ascii="Times New Roman" w:hAnsi="Times New Roman"/>
          <w:color w:val="363636"/>
          <w:sz w:val="24"/>
          <w:szCs w:val="24"/>
        </w:rPr>
        <w:br/>
        <w:t>(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п</w:t>
      </w:r>
      <w:proofErr w:type="gramEnd"/>
      <w:r w:rsidRPr="006B6BBA">
        <w:rPr>
          <w:rFonts w:ascii="Times New Roman" w:hAnsi="Times New Roman"/>
          <w:color w:val="363636"/>
          <w:sz w:val="24"/>
          <w:szCs w:val="24"/>
        </w:rPr>
        <w:t>рописью)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В связи с этим мы _______________________________________________________________________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(наименование банка)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настоящим берем на себя безотзывное обязательство выплатить Вам по Вашему требованию сумму,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равную_______________________________________________________________________________________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                              (сумма в цифрах и прописью)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по получении Вашего письменного требования на оплату по основаниям, предусмотренным</w:t>
      </w:r>
      <w:r w:rsidRPr="006B6BBA">
        <w:rPr>
          <w:rFonts w:ascii="Times New Roman" w:hAnsi="Times New Roman"/>
          <w:color w:val="363636"/>
          <w:sz w:val="24"/>
          <w:szCs w:val="24"/>
        </w:rPr>
        <w:br/>
      </w:r>
      <w:hyperlink r:id="rId5" w:anchor="z588" w:tgtFrame="_blank" w:history="1">
        <w:r w:rsidRPr="006B6BBA">
          <w:rPr>
            <w:rFonts w:ascii="Times New Roman" w:hAnsi="Times New Roman"/>
            <w:color w:val="0E689A"/>
            <w:sz w:val="24"/>
            <w:szCs w:val="24"/>
            <w:u w:val="single"/>
          </w:rPr>
          <w:t>пунктом 204</w:t>
        </w:r>
      </w:hyperlink>
      <w:r w:rsidRPr="006B6BBA">
        <w:rPr>
          <w:rFonts w:ascii="Times New Roman" w:hAnsi="Times New Roman"/>
          <w:color w:val="363636"/>
          <w:sz w:val="24"/>
          <w:szCs w:val="24"/>
        </w:rPr>
        <w:t> Правил организации и проведения закупа лекарственных средств, профилактических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(иммунобиологических, диагностических, дезинфицирующих) препаратов, изделий медицинского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назначения и медицинской техники, фармацевтических услуг по оказанию гарантированного объема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бесплатной медицинской помощи и медицинской помощи</w:t>
      </w:r>
      <w:proofErr w:type="gramEnd"/>
      <w:r w:rsidRPr="006B6BBA">
        <w:rPr>
          <w:rFonts w:ascii="Times New Roman" w:hAnsi="Times New Roman"/>
          <w:color w:val="363636"/>
          <w:sz w:val="24"/>
          <w:szCs w:val="24"/>
        </w:rPr>
        <w:t xml:space="preserve"> в системе обязательного социального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 xml:space="preserve">медицинского страхования, 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утвержденных</w:t>
      </w:r>
      <w:proofErr w:type="gramEnd"/>
      <w:r w:rsidRPr="006B6BBA">
        <w:rPr>
          <w:rFonts w:ascii="Times New Roman" w:hAnsi="Times New Roman"/>
          <w:color w:val="363636"/>
          <w:sz w:val="24"/>
          <w:szCs w:val="24"/>
        </w:rPr>
        <w:t xml:space="preserve"> постановлением Правительства Республики Казахстан от 30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октября 2009 года № 1729.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Данная гарантия вступает в силу со дня вскрытия конвертов с тендерными заявками.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Данная гарантия действует до окончательного срока действия тендерной заявки Поставщика на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участие в тендере. Если срок действия тендерной заявки продлен, то данное гарантийное обязательство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продлевается на такой же срок.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Подпись гаранта                                                            Дата и адрес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Печать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(при наличии)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</w:p>
    <w:tbl>
      <w:tblPr>
        <w:tblW w:w="13095" w:type="dxa"/>
        <w:tblBorders>
          <w:top w:val="single" w:sz="6" w:space="0" w:color="E8E8E8"/>
          <w:left w:val="single" w:sz="6" w:space="0" w:color="E8E8E8"/>
          <w:bottom w:val="single" w:sz="6" w:space="0" w:color="E8E8E8"/>
          <w:right w:val="single" w:sz="6" w:space="0" w:color="E8E8E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40"/>
        <w:gridCol w:w="4855"/>
      </w:tblGrid>
      <w:tr w:rsidR="005F674C" w:rsidRPr="006B6BBA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bookmarkStart w:id="22" w:name="z113"/>
            <w:bookmarkEnd w:id="22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Приложение 9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к приказу Министра здравоохранения и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социального развития Республики Казахстан</w:t>
            </w: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br/>
              <w:t>от 18 января 2017 года № 20</w:t>
            </w:r>
          </w:p>
        </w:tc>
      </w:tr>
      <w:tr w:rsidR="005F674C" w:rsidRPr="006B6BBA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6B6BBA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  <w:sz w:val="24"/>
                <w:szCs w:val="24"/>
              </w:rPr>
            </w:pPr>
            <w:bookmarkStart w:id="23" w:name="z114"/>
            <w:bookmarkEnd w:id="23"/>
            <w:r w:rsidRPr="006B6BBA">
              <w:rPr>
                <w:rFonts w:ascii="Times New Roman" w:hAnsi="Times New Roman"/>
                <w:color w:val="363636"/>
                <w:sz w:val="24"/>
                <w:szCs w:val="24"/>
              </w:rPr>
              <w:t>Форма</w:t>
            </w:r>
          </w:p>
        </w:tc>
      </w:tr>
    </w:tbl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bookmarkStart w:id="24" w:name="z115"/>
      <w:bookmarkEnd w:id="24"/>
      <w:r w:rsidRPr="006B6BBA">
        <w:rPr>
          <w:rFonts w:ascii="Times New Roman" w:hAnsi="Times New Roman"/>
          <w:b/>
          <w:bCs/>
          <w:color w:val="363636"/>
          <w:sz w:val="24"/>
          <w:szCs w:val="24"/>
        </w:rPr>
        <w:t>                                    Типовой договор закупа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 xml:space="preserve">      ____________________                                                      "___" __________ _____ 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г</w:t>
      </w:r>
      <w:proofErr w:type="gramEnd"/>
      <w:r w:rsidRPr="006B6BBA">
        <w:rPr>
          <w:rFonts w:ascii="Times New Roman" w:hAnsi="Times New Roman"/>
          <w:color w:val="363636"/>
          <w:sz w:val="24"/>
          <w:szCs w:val="24"/>
        </w:rPr>
        <w:t>.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(Местонахождение)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______________________________________________________________________________, именуемый (</w:t>
      </w:r>
      <w:proofErr w:type="spellStart"/>
      <w:r w:rsidRPr="006B6BBA">
        <w:rPr>
          <w:rFonts w:ascii="Times New Roman" w:hAnsi="Times New Roman"/>
          <w:color w:val="363636"/>
          <w:sz w:val="24"/>
          <w:szCs w:val="24"/>
        </w:rPr>
        <w:t>ое</w:t>
      </w:r>
      <w:proofErr w:type="spellEnd"/>
      <w:r w:rsidRPr="006B6BBA">
        <w:rPr>
          <w:rFonts w:ascii="Times New Roman" w:hAnsi="Times New Roman"/>
          <w:color w:val="363636"/>
          <w:sz w:val="24"/>
          <w:szCs w:val="24"/>
        </w:rPr>
        <w:t>) (</w:t>
      </w:r>
      <w:proofErr w:type="spellStart"/>
      <w:r w:rsidRPr="006B6BBA">
        <w:rPr>
          <w:rFonts w:ascii="Times New Roman" w:hAnsi="Times New Roman"/>
          <w:color w:val="363636"/>
          <w:sz w:val="24"/>
          <w:szCs w:val="24"/>
        </w:rPr>
        <w:t>ая</w:t>
      </w:r>
      <w:proofErr w:type="spellEnd"/>
      <w:r w:rsidRPr="006B6BBA">
        <w:rPr>
          <w:rFonts w:ascii="Times New Roman" w:hAnsi="Times New Roman"/>
          <w:color w:val="363636"/>
          <w:sz w:val="24"/>
          <w:szCs w:val="24"/>
        </w:rPr>
        <w:t>)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(полное наименование Заказчика)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в дальнейшем – "Заказчик", в лице 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________________________________________________________________________________________________,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должность, фамилия, имя, отчество (при его наличии) уполномоченного лица с одной стороны, и 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________________________________________________________________________________________________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      (полное наименование Поставщика – победителя тендера)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___________________________________________________, именуемый (</w:t>
      </w:r>
      <w:proofErr w:type="spellStart"/>
      <w:r w:rsidRPr="006B6BBA">
        <w:rPr>
          <w:rFonts w:ascii="Times New Roman" w:hAnsi="Times New Roman"/>
          <w:color w:val="363636"/>
          <w:sz w:val="24"/>
          <w:szCs w:val="24"/>
        </w:rPr>
        <w:t>ое</w:t>
      </w:r>
      <w:proofErr w:type="spellEnd"/>
      <w:r w:rsidRPr="006B6BBA">
        <w:rPr>
          <w:rFonts w:ascii="Times New Roman" w:hAnsi="Times New Roman"/>
          <w:color w:val="363636"/>
          <w:sz w:val="24"/>
          <w:szCs w:val="24"/>
        </w:rPr>
        <w:t>) (</w:t>
      </w:r>
      <w:proofErr w:type="spellStart"/>
      <w:r w:rsidRPr="006B6BBA">
        <w:rPr>
          <w:rFonts w:ascii="Times New Roman" w:hAnsi="Times New Roman"/>
          <w:color w:val="363636"/>
          <w:sz w:val="24"/>
          <w:szCs w:val="24"/>
        </w:rPr>
        <w:t>ая</w:t>
      </w:r>
      <w:proofErr w:type="spellEnd"/>
      <w:r w:rsidRPr="006B6BBA">
        <w:rPr>
          <w:rFonts w:ascii="Times New Roman" w:hAnsi="Times New Roman"/>
          <w:color w:val="363636"/>
          <w:sz w:val="24"/>
          <w:szCs w:val="24"/>
        </w:rPr>
        <w:t>) в дальнейшем – "Поставщик",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в лице _________________________________________________________________________________________,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                  должность, фамилия, имя, отчество (при его наличии)</w:t>
      </w:r>
      <w:r w:rsidRPr="006B6BBA">
        <w:rPr>
          <w:rFonts w:ascii="Times New Roman" w:hAnsi="Times New Roman"/>
          <w:color w:val="363636"/>
          <w:sz w:val="24"/>
          <w:szCs w:val="24"/>
        </w:rPr>
        <w:br/>
      </w:r>
      <w:r w:rsidRPr="006B6BBA">
        <w:rPr>
          <w:rFonts w:ascii="Times New Roman" w:hAnsi="Times New Roman"/>
          <w:color w:val="363636"/>
          <w:sz w:val="24"/>
          <w:szCs w:val="24"/>
        </w:rPr>
        <w:lastRenderedPageBreak/>
        <w:t>уполномоченного лица, действующего на основании _________________________________________________,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(устава, положения)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с другой стороны, на основании </w:t>
      </w:r>
      <w:hyperlink r:id="rId6" w:anchor="z7" w:tgtFrame="_blank" w:history="1">
        <w:r w:rsidRPr="006B6BBA">
          <w:rPr>
            <w:rFonts w:ascii="Times New Roman" w:hAnsi="Times New Roman"/>
            <w:color w:val="0E689A"/>
            <w:sz w:val="24"/>
            <w:szCs w:val="24"/>
            <w:u w:val="single"/>
          </w:rPr>
          <w:t>Правил</w:t>
        </w:r>
      </w:hyperlink>
      <w:r w:rsidRPr="006B6BBA">
        <w:rPr>
          <w:rFonts w:ascii="Times New Roman" w:hAnsi="Times New Roman"/>
          <w:color w:val="363636"/>
          <w:sz w:val="24"/>
          <w:szCs w:val="24"/>
        </w:rPr>
        <w:t> организации и проведения закупа лекарственных средств</w:t>
      </w:r>
      <w:proofErr w:type="gramEnd"/>
      <w:r w:rsidRPr="006B6BBA">
        <w:rPr>
          <w:rFonts w:ascii="Times New Roman" w:hAnsi="Times New Roman"/>
          <w:color w:val="363636"/>
          <w:sz w:val="24"/>
          <w:szCs w:val="24"/>
        </w:rPr>
        <w:t>,</w:t>
      </w:r>
      <w:r w:rsidRPr="006B6BBA">
        <w:rPr>
          <w:rFonts w:ascii="Times New Roman" w:hAnsi="Times New Roman"/>
          <w:color w:val="363636"/>
          <w:sz w:val="24"/>
          <w:szCs w:val="24"/>
        </w:rPr>
        <w:br/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профилактических (иммунобиологических, диагностических, дезинфицирующих) препаратов, изделий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медицинского назначения и медицинской техники по оказанию гарантированного объема бесплатной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медицинской помощи и медицинской помощи в системе обязательного социального медицинского страхования,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утвержденных постановлением Правительства Республики Казахстан от 30 октября 2009 года № 1729 и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протокола об итогах закупа способом ______________________ (указать способ) по закупу (предмет закупа),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прошедшего в году _____ № _______ от "___" __________ _____ года заключили настоящий Договор закупа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(далее</w:t>
      </w:r>
      <w:proofErr w:type="gramEnd"/>
      <w:r w:rsidRPr="006B6BBA">
        <w:rPr>
          <w:rFonts w:ascii="Times New Roman" w:hAnsi="Times New Roman"/>
          <w:color w:val="363636"/>
          <w:sz w:val="24"/>
          <w:szCs w:val="24"/>
        </w:rPr>
        <w:t xml:space="preserve"> – 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Договор) и пришли к соглашению о нижеследующем: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1.</w:t>
      </w:r>
      <w:proofErr w:type="gramEnd"/>
      <w:r w:rsidRPr="006B6BBA">
        <w:rPr>
          <w:rFonts w:ascii="Times New Roman" w:hAnsi="Times New Roman"/>
          <w:color w:val="363636"/>
          <w:sz w:val="24"/>
          <w:szCs w:val="24"/>
        </w:rPr>
        <w:t xml:space="preserve"> 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Поставщик обязуется поставить товар в соответствии с условиями Договора, в количестве и качестве,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определенных в приложениях к настоящему Договору, а Заказчик принять его и оплатить в соответствии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с условиями Договора.</w:t>
      </w:r>
      <w:proofErr w:type="gramEnd"/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 xml:space="preserve">             2. Общая стоимость товаров (для ГУ указать наименование товаров 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согласно</w:t>
      </w:r>
      <w:proofErr w:type="gramEnd"/>
      <w:r w:rsidRPr="006B6BBA">
        <w:rPr>
          <w:rFonts w:ascii="Times New Roman" w:hAnsi="Times New Roman"/>
          <w:color w:val="363636"/>
          <w:sz w:val="24"/>
          <w:szCs w:val="24"/>
        </w:rPr>
        <w:t xml:space="preserve"> бюджетной программы/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специфики) составляет (указать сумму цифрами и прописью) (далее – общая сумма договора).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 xml:space="preserve">             3. 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В данном Договоре нижеперечисленные понятия будут иметь следующее толкование: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1) Договор – гражданско-правовой договор, заключенный между Заказчиком и Поставщиком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в соответствии с </w:t>
      </w:r>
      <w:hyperlink r:id="rId7" w:anchor="z7" w:tgtFrame="_blank" w:history="1">
        <w:r w:rsidRPr="006B6BBA">
          <w:rPr>
            <w:rFonts w:ascii="Times New Roman" w:hAnsi="Times New Roman"/>
            <w:color w:val="0E689A"/>
            <w:sz w:val="24"/>
            <w:szCs w:val="24"/>
            <w:u w:val="single"/>
          </w:rPr>
          <w:t>Правилами</w:t>
        </w:r>
      </w:hyperlink>
      <w:r w:rsidRPr="006B6BBA">
        <w:rPr>
          <w:rFonts w:ascii="Times New Roman" w:hAnsi="Times New Roman"/>
          <w:color w:val="363636"/>
          <w:sz w:val="24"/>
          <w:szCs w:val="24"/>
        </w:rPr>
        <w:t> организации и проведения закупа лекарственных средств, профилактических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(иммунобиологических, диагностических, дезинфицирующих) препаратов, изделий медицинского назначения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и медицинской техники, фармацевтических услуг по оказанию гарантированного объема бесплатной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медицинской помощи и медицинской помощи в системе обязательного социального медицинского страхования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и иными нормативными</w:t>
      </w:r>
      <w:proofErr w:type="gramEnd"/>
      <w:r w:rsidRPr="006B6BBA">
        <w:rPr>
          <w:rFonts w:ascii="Times New Roman" w:hAnsi="Times New Roman"/>
          <w:color w:val="363636"/>
          <w:sz w:val="24"/>
          <w:szCs w:val="24"/>
        </w:rPr>
        <w:t xml:space="preserve"> правовыми актами Республики Казахстан, зафиксированный в письменной форме,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подписанный сторонами со всеми приложениями и дополнениями к нему, а также со всей документацией,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на которую в договоре есть ссылки;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2) цена Договора означает цену, которая должна быть выплачена Заказчиком Поставщику в рамках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Договора за полное выполнение своих договорных обязательств;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3) товары - товары и сопутствующие услуги, которые Поставщик должен поставить Заказчику в рамках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Договора;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4) сопутствующие услуги - услуги, обеспечивающие поставку товаров, такие, например, как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транспортировка и страхование, и любые другие вспомогательные услуги, включающие, например, монтаж, пуск,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оказание технического содействия, обучение и другие подобного рода обязанности Поставщика,</w:t>
      </w:r>
      <w:r w:rsidRPr="006B6BBA">
        <w:rPr>
          <w:rFonts w:ascii="Times New Roman" w:hAnsi="Times New Roman"/>
          <w:color w:val="363636"/>
          <w:sz w:val="24"/>
          <w:szCs w:val="24"/>
        </w:rPr>
        <w:br/>
      </w:r>
      <w:r w:rsidRPr="006B6BBA">
        <w:rPr>
          <w:rFonts w:ascii="Times New Roman" w:hAnsi="Times New Roman"/>
          <w:color w:val="363636"/>
          <w:sz w:val="24"/>
          <w:szCs w:val="24"/>
        </w:rPr>
        <w:lastRenderedPageBreak/>
        <w:t>предусмотренные данным Договором;</w:t>
      </w:r>
      <w:proofErr w:type="gramEnd"/>
      <w:r w:rsidRPr="006B6BBA">
        <w:rPr>
          <w:rFonts w:ascii="Times New Roman" w:hAnsi="Times New Roman"/>
          <w:color w:val="363636"/>
          <w:sz w:val="24"/>
          <w:szCs w:val="24"/>
        </w:rPr>
        <w:br/>
        <w:t>      5) Заказчик – государственные органы, государственные учреждения, государственные предприятия и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 xml:space="preserve">акционерные общества, контрольный пакет акций которых принадлежит государству, а также </w:t>
      </w:r>
      <w:proofErr w:type="spellStart"/>
      <w:r w:rsidRPr="006B6BBA">
        <w:rPr>
          <w:rFonts w:ascii="Times New Roman" w:hAnsi="Times New Roman"/>
          <w:color w:val="363636"/>
          <w:sz w:val="24"/>
          <w:szCs w:val="24"/>
        </w:rPr>
        <w:t>аффилиированные</w:t>
      </w:r>
      <w:proofErr w:type="spellEnd"/>
      <w:r w:rsidRPr="006B6BBA">
        <w:rPr>
          <w:rFonts w:ascii="Times New Roman" w:hAnsi="Times New Roman"/>
          <w:color w:val="363636"/>
          <w:sz w:val="24"/>
          <w:szCs w:val="24"/>
        </w:rPr>
        <w:br/>
        <w:t>с ними юридические лица;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6) Поставщик - физическое или юридическое лицо, выступающее в качестве контрагента Заказчика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в заключенном с ним Договоре о закупе и осуществляющее поставку товаров, указанных в условиях Договора.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4. Перечисленные ниже документы и условия, оговоренные в них, образуют данный Договор и считаются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его неотъемлемой частью, а именно: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1) настоящий Договор;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2) перечень закупаемых товаров;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3) техническая спецификация;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4) обеспечение исполнения Договора (этот подпункт указывается, если в тендерной документации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предусматривается внесение обеспечения исполнения Договора).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5. Форма оплаты ____________________________________________________________________________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(перечисление, за наличный расчет, аккредитив и т.д.)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6. Сроки выплат ____________________________________________________________________________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_________________________________________________________________________________________________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(пример: % после приемки товара в пункте назначения или предоплата или и т.д.)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7. Необходимые документы, предшествующие оплате: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1) копия договора или иные документы, представляемые поставщиком и подтверждающие его статус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производителя, официального дистрибьютора либо официального представителя производителя;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2) ________________________________________________________________________________________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(счет-фактура или акт приемки-передачи)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8. Товары, поставляемые в рамках данного Договора, должны соответствовать или быть выше стандартов,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указанных в технической спецификации.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9. Поставщик не должен без предварительного письменного согласия Заказчика раскрывать кому-либо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содержание Договора или какого-либо из его положений, а также технической документации, планов, чертежей,</w:t>
      </w:r>
      <w:r w:rsidRPr="006B6BBA">
        <w:rPr>
          <w:rFonts w:ascii="Times New Roman" w:hAnsi="Times New Roman"/>
          <w:color w:val="363636"/>
          <w:sz w:val="24"/>
          <w:szCs w:val="24"/>
        </w:rPr>
        <w:br/>
      </w:r>
      <w:r w:rsidRPr="006B6BBA">
        <w:rPr>
          <w:rFonts w:ascii="Times New Roman" w:hAnsi="Times New Roman"/>
          <w:color w:val="363636"/>
          <w:sz w:val="24"/>
          <w:szCs w:val="24"/>
        </w:rPr>
        <w:lastRenderedPageBreak/>
        <w:t>моделей, образцов или информации, представленных Заказчиком или от его имени другими лицами, за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исключением того персонала, который привлечен Поставщиком для выполнения настоящего Договора.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Указанная информация должна представляться этому персоналу конфиденциально и в той мере, насколько это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необходимо для выполнения договорных обязательств.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10. Поставщик не должен без предварительного письменного согласия Заказчика использовать какие-либо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вышеперечисленные документы или информацию, кроме как в целях реализации Договора.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11. Поставщик должен обеспечить упаковку товаров, способную предотвратить их от повреждения или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порчи во время перевозки к конечному пункту назначения, указанному в приложении 1 к тендерной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документации. Упаковка должна выдерживать без каких-либо ограничений интенсивную подъемно-транспортную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обработку и воздействие экстремальных температур, соли и осадков во время перевозки, а также открытого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хранения. При определении габаритов упакованных ящиков и их веса необходимо учитывать отдаленность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конечного пункта доставки и наличие мощных грузоподъемных средств во всех пунктах следования товаров.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 xml:space="preserve">             12. Упаковка и маркировка ящиков, а также документация внутри и 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вне</w:t>
      </w:r>
      <w:proofErr w:type="gramEnd"/>
      <w:r w:rsidRPr="006B6BBA">
        <w:rPr>
          <w:rFonts w:ascii="Times New Roman" w:hAnsi="Times New Roman"/>
          <w:color w:val="363636"/>
          <w:sz w:val="24"/>
          <w:szCs w:val="24"/>
        </w:rPr>
        <w:t xml:space="preserve"> 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ее</w:t>
      </w:r>
      <w:proofErr w:type="gramEnd"/>
      <w:r w:rsidRPr="006B6BBA">
        <w:rPr>
          <w:rFonts w:ascii="Times New Roman" w:hAnsi="Times New Roman"/>
          <w:color w:val="363636"/>
          <w:sz w:val="24"/>
          <w:szCs w:val="24"/>
        </w:rPr>
        <w:t xml:space="preserve"> должны строго соответствовать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специальным требованиям, определенным Заказчиком.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13. Поставка товаров осуществляется Поставщиком в соответствии с условиями Заказчика, оговоренными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в перечне закупаемых товаров.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14. Поставщик должен поставить товары до пункта назначения, указанного в приложении 1 к тендерной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документации. Транспортировка этих товаров до пункта назначения осуществляется и оплачивается Поставщиком,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а связанные с этим расходы включаются в цену Договора.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15. В рамках данного Договора Поставщик должен предоставить услуги, указанные в тендерной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документации.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16. Цены на сопутствующие услуги должны быть включены в цену Договора.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17. Заказчик может потребовать от Поставщика предоставить следующую информацию о запасных частях,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изготовляемых или реализуемых Поставщиком, а именно стоимость и номенклатуру запасных частей, которые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Заказчик может выбрать для закупки у Поставщика и использовать их после истечения гарантийного срока.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lastRenderedPageBreak/>
        <w:t>             18. Поставщик, в случае прекращения производства им запасных частей, должен: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а) заблаговременно уведомить Заказчика о предстоящем свертывании производства, с тем, чтобы позволить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ему произвести необходимые закупки в необходимых количествах;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б) в случае необходимости вслед за прекращением производства бесплатно предоставить Заказчику планы,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чертежи и техническую документацию на запасные части.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19. Поставщик гарантирует, что товары, поставленные в рамках Договора, являются новыми,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неиспользованными, новейшими либо серийными моделями, отражающими все последние модификации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конструкций и материалов, если Договором не предусмотрено иное. Поставщик далее гарантирует, что товары,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поставленные по данному Договору, не будут иметь дефектов, связанных с конструкцией, материалами или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работой, при нормальном использовании поставленных товаров в условиях, обычных для страны Заказчика.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В случае появления дефектов в конструкциях, материалах, изготовленных Поставщиком в строгом соответствии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с технической спецификацией, представленной Заказчиком, Поставщик не несет ответственности за упущения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Заказчика в его (Заказчика) технической спецификации.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20. Эта гарантия действительна в течение_____________________________________________ дней после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                                                (указать требуемый срок гарантии)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доставки всей партии товаров или ее части в зависимости от конкретного случая и их приемки на конечном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пункте назначения, указанном в Договоре.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21. Заказчик обязан оперативно уведомить Поставщика в письменном виде обо всех претензиях, связанных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с данной гарантией.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22. После получения уведомления о выходе товара из строя поставщик должен в срок не более 72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(семидесяти двух) часов с момента получения уведомления обеспечить выезд квалифицированного специалиста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на место для определения причин, сроков предполагаемого ремонта. Поставщик должен произвести ремонт,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используя запасные части и узлы, произведенные заводом-изготовителем, или замену бракованного товара или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его части без каких-либо расходов со стороны заказчика в течение одного месяца.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23. Если Поставщик, получив уведомление, не исправит дефек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т(</w:t>
      </w:r>
      <w:proofErr w:type="spellStart"/>
      <w:proofErr w:type="gramEnd"/>
      <w:r w:rsidRPr="006B6BBA">
        <w:rPr>
          <w:rFonts w:ascii="Times New Roman" w:hAnsi="Times New Roman"/>
          <w:color w:val="363636"/>
          <w:sz w:val="24"/>
          <w:szCs w:val="24"/>
        </w:rPr>
        <w:t>ы</w:t>
      </w:r>
      <w:proofErr w:type="spellEnd"/>
      <w:r w:rsidRPr="006B6BBA">
        <w:rPr>
          <w:rFonts w:ascii="Times New Roman" w:hAnsi="Times New Roman"/>
          <w:color w:val="363636"/>
          <w:sz w:val="24"/>
          <w:szCs w:val="24"/>
        </w:rPr>
        <w:t>) в течение одного месяца, Заказчик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может применить необходимые санкции и меры по исправлению дефектов за счет Поставщика и без какого-либо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ущерба другим правам, которыми Заказчик может обладать по Договору в отношении Поставщика.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lastRenderedPageBreak/>
        <w:t>             24. Оплата Поставщику за поставленные товары будет производиться в форме и в сроки, указанные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в </w:t>
      </w:r>
      <w:hyperlink r:id="rId8" w:anchor="z131" w:tgtFrame="_blank" w:history="1">
        <w:r w:rsidRPr="006B6BBA">
          <w:rPr>
            <w:rFonts w:ascii="Times New Roman" w:hAnsi="Times New Roman"/>
            <w:color w:val="0E689A"/>
            <w:sz w:val="24"/>
            <w:szCs w:val="24"/>
            <w:u w:val="single"/>
          </w:rPr>
          <w:t>пунктах 5</w:t>
        </w:r>
      </w:hyperlink>
      <w:r w:rsidRPr="006B6BBA">
        <w:rPr>
          <w:rFonts w:ascii="Times New Roman" w:hAnsi="Times New Roman"/>
          <w:color w:val="363636"/>
          <w:sz w:val="24"/>
          <w:szCs w:val="24"/>
        </w:rPr>
        <w:t> и </w:t>
      </w:r>
      <w:hyperlink r:id="rId9" w:anchor="z132" w:tgtFrame="_blank" w:history="1">
        <w:r w:rsidRPr="006B6BBA">
          <w:rPr>
            <w:rFonts w:ascii="Times New Roman" w:hAnsi="Times New Roman"/>
            <w:color w:val="0E689A"/>
            <w:sz w:val="24"/>
            <w:szCs w:val="24"/>
            <w:u w:val="single"/>
          </w:rPr>
          <w:t>6</w:t>
        </w:r>
      </w:hyperlink>
      <w:r w:rsidRPr="006B6BBA">
        <w:rPr>
          <w:rFonts w:ascii="Times New Roman" w:hAnsi="Times New Roman"/>
          <w:color w:val="363636"/>
          <w:sz w:val="24"/>
          <w:szCs w:val="24"/>
        </w:rPr>
        <w:t> настоящего Договора.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25. Цены, указанные Заказчиком в Договоре, должны соответствовать ценам, указанным Поставщиком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в его тендерной заявке.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26. Никакие отклонения или изменения (чертежи, проекты или технические спецификации, метод отгрузки,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упаковки, место доставки, или услуги, предоставляемые Поставщиком и т.д.) в документы Договора не допускаются,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за исключением письменных изменений, подписанных обеими сторонами.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27. Если любое изменение ведет к уменьшению стоимости или сроков, необходимых Поставщику для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поставки любой части товаров по Договору, то цена Договора или график поставок, или и то и другое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соответствующим образом корректируется, а в Договор вносятся соответствующие поправки. Все запросы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Поставщика на проведение корректировки в рамках данной статьи должны быть предъявлены в течение 30 (тридцати)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дней со дня получения Поставщиком распоряжения об изменениях от Заказчика.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28. Поставщик ни полностью, ни частично не должен передавать кому-либо свои обязательства по настоящему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Договору без предварительного письменного согласия Заказчика.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29. Поставка товаров и предоставление услуг должны осуществляться Поставщиком в соответствии с графиком,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указанным в таблице цен.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30. Задержка с выполнением поставки со стороны поставщика приводит к удержанию обеспечения исполнения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договора и выплате неустойки.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31. Если в период выполнения Договора Поставщик в любой момент столкнется с условиями, мешающими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своевременной поставке товаров, Поставщик должен незамедлительно направить Заказчику письменное уведомление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о факте задержки, ее предположительной длительности и причин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е(</w:t>
      </w:r>
      <w:proofErr w:type="gramEnd"/>
      <w:r w:rsidRPr="006B6BBA">
        <w:rPr>
          <w:rFonts w:ascii="Times New Roman" w:hAnsi="Times New Roman"/>
          <w:color w:val="363636"/>
          <w:sz w:val="24"/>
          <w:szCs w:val="24"/>
        </w:rPr>
        <w:t>ах). После получения уведомления от Поставщика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Заказчик должен оценить ситуацию и может, по своему усмотрению, продлить срок выполнения Договора поставщиком;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в этом случае, такое продление должно быть ратифицировано сторонами путем внесения поправки в текст договора.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lastRenderedPageBreak/>
        <w:t>             32. За исключением форс-мажорных условий, если Поставщик не может поставить товары в сроки,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предусмотренные Договором, Заказчик без ущерба другим своим правам в рамках Договора вычитает из цены Договора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в виде неустойки сумму в размере 0,1% от суммы недопоставленного или поставленного с нарушением сроков товара.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33. Поставщик не лишается своего обеспечения исполнения Договора и не несет ответственность за выплату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неустоек или расторжение Договора в силу невыполнения его условий, если задержка с выполнением Договора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является результатом форс-мажорных обстоятельств.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34. Для целей настоящего Договора "форс-мажор" означает событие, неподвластное контролю со стороны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Поставщика, не связанное с просчетом или небрежностью Поставщика и имеющее непредвиденный характер. Такие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события могут включать, но не ограничиваться действиями, такими как: военные действия, природные или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стихийные бедствия, эпидемия, карантин и эмбарго на поставки товаров.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35. При возникновении форс-мажорных обстоятельств Поставщик должен незамедлительно направить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Заказчику письменное уведомление о таких обстоятельствах и их причинах. Если от Заказчика не поступают иные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письменные инструкции, Поставщик продолжает выполнять свои обязательства по Договору, насколько это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целесообразно, и ведет поиск альтернативных способов выполнения Договора, не зависящих от форс-мажорных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обстоятельств.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36. Заказчик может в любое время расторгнуть Договор, направив Поставщику соответствующее письменное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уведомление, если Поставщик становится банкротом или неплатежеспособным. В этом случае, расторжение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 xml:space="preserve">осуществляется немедленно, и Заказчик не 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несет никакой финансовой обязанности</w:t>
      </w:r>
      <w:proofErr w:type="gramEnd"/>
      <w:r w:rsidRPr="006B6BBA">
        <w:rPr>
          <w:rFonts w:ascii="Times New Roman" w:hAnsi="Times New Roman"/>
          <w:color w:val="363636"/>
          <w:sz w:val="24"/>
          <w:szCs w:val="24"/>
        </w:rPr>
        <w:t xml:space="preserve"> по отношению к Поставщику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при условии, если расторжение Договора не наносит ущерба или не затрагивает каких-либо прав на совершение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действий или применение санкций, которые были или будут впоследствии предъявлены Заказчику.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37. Заказчик может в любое время расторгнуть Договор в силу нецелесообразности его дальнейшего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выполнения, направив Поставщику соответствующее письменное уведомление. В уведомлении должна быть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указана причина расторжения Договора, должен оговариваться объем аннулированных договорных обязательств,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а также дата вступления в силу расторжения Договора.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38. Когда Договор аннулируется в силу таких обстоятельств, Поставщик имеет право требовать оплату только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за фактические затраты, связанные с расторжением по Договору, на день расторжения. Заказчик и Поставщик</w:t>
      </w:r>
      <w:r w:rsidRPr="006B6BBA">
        <w:rPr>
          <w:rFonts w:ascii="Times New Roman" w:hAnsi="Times New Roman"/>
          <w:color w:val="363636"/>
          <w:sz w:val="24"/>
          <w:szCs w:val="24"/>
        </w:rPr>
        <w:br/>
      </w:r>
      <w:r w:rsidRPr="006B6BBA">
        <w:rPr>
          <w:rFonts w:ascii="Times New Roman" w:hAnsi="Times New Roman"/>
          <w:color w:val="363636"/>
          <w:sz w:val="24"/>
          <w:szCs w:val="24"/>
        </w:rPr>
        <w:lastRenderedPageBreak/>
        <w:t>должны прилагать все усилия к тому, чтобы разрешать в процессе прямых переговоров все разногласия или споры,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возникающие между ними по Договору или в связи с ним.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39. Если в течение 21 (двадцати одного) дня после начала таких переговоров Заказчик и Поставщик не могут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разрешить спор по Договору, любая из сторон может потребовать решения этого вопроса в соответствии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с законодательством Республики Казахстан.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40. Договор составляется на государственном и/или русском языках. В случае</w:t>
      </w:r>
      <w:proofErr w:type="gramStart"/>
      <w:r w:rsidRPr="006B6BBA">
        <w:rPr>
          <w:rFonts w:ascii="Times New Roman" w:hAnsi="Times New Roman"/>
          <w:color w:val="363636"/>
          <w:sz w:val="24"/>
          <w:szCs w:val="24"/>
        </w:rPr>
        <w:t>,</w:t>
      </w:r>
      <w:proofErr w:type="gramEnd"/>
      <w:r w:rsidRPr="006B6BBA">
        <w:rPr>
          <w:rFonts w:ascii="Times New Roman" w:hAnsi="Times New Roman"/>
          <w:color w:val="363636"/>
          <w:sz w:val="24"/>
          <w:szCs w:val="24"/>
        </w:rPr>
        <w:t xml:space="preserve"> если второй стороной Договора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является иностранная организация, то второй экземпляр может переводиться на язык в соответствии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с законодательством Республики Казахстан о языках. В случае необходимости рассмотрения Договора в арбитраже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рассматривается экземпляр Договора на государственном или русском языках. Вся относящаяся к Договору переписка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и другая документация, которой обмениваются стороны, должны соответствовать данным условиям.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41. Любое уведомление, которое одна сторона направляет другой стороне в соответствии с Договором,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высылается в виде письма, телеграммы, телекса или факса с последующим предоставлением оригинала.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42. Уведомление вступает в силу после доставки или в указанный день вступления в силу (если указано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в уведомлении), в зависимости от того, какая из этих дат наступит позднее.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43. Налоги и другие обязательные платежи в бюджет подлежат уплате в соответствии с налоговым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законодательством Республики Казахстан.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44. Поставщик обязан внести обеспечение исполнения Договора в форме, объеме и на условиях,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предусмотренных в тендерной документации.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45. Настоящий Договор вступает в силу после регистрации его Заказчиком в территориальном органе казначейства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Министерства финансов Республики Казахстан (для государственных органов и государственных учреждений) либо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после подписания Сторонами и внесения Поставщиком обеспечения исполнения Договора.</w:t>
      </w:r>
    </w:p>
    <w:p w:rsidR="005F674C" w:rsidRPr="006B6BBA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sz w:val="24"/>
          <w:szCs w:val="24"/>
        </w:rPr>
      </w:pPr>
      <w:r w:rsidRPr="006B6BBA">
        <w:rPr>
          <w:rFonts w:ascii="Times New Roman" w:hAnsi="Times New Roman"/>
          <w:color w:val="363636"/>
          <w:sz w:val="24"/>
          <w:szCs w:val="24"/>
        </w:rPr>
        <w:t>             46. Адреса и реквизиты Сторон: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Дата регистрации в территориальном органе казначейства (для государственных органов и государственных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учреждений): ________________.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      Настоящий Типовой договор закупа товара регулирует правоотношения, возникающие между Заказчиком и</w:t>
      </w:r>
      <w:r w:rsidRPr="006B6BBA">
        <w:rPr>
          <w:rFonts w:ascii="Times New Roman" w:hAnsi="Times New Roman"/>
          <w:color w:val="363636"/>
          <w:sz w:val="24"/>
          <w:szCs w:val="24"/>
        </w:rPr>
        <w:br/>
      </w:r>
      <w:r w:rsidRPr="006B6BBA">
        <w:rPr>
          <w:rFonts w:ascii="Times New Roman" w:hAnsi="Times New Roman"/>
          <w:color w:val="363636"/>
          <w:sz w:val="24"/>
          <w:szCs w:val="24"/>
        </w:rPr>
        <w:lastRenderedPageBreak/>
        <w:t>Поставщиком в процессе осуществления Заказчиком закупа лекарственных средств, изделий медицинского назначения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и медицинской техники. Любые вносимые в настоящий Договор изменения и дополнения должны соответствовать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законодательству Республики Казахстан, тендерной документации Заказчика, тендерной заявке Поставщика и протоколу</w:t>
      </w:r>
      <w:r w:rsidRPr="006B6BBA">
        <w:rPr>
          <w:rFonts w:ascii="Times New Roman" w:hAnsi="Times New Roman"/>
          <w:color w:val="363636"/>
          <w:sz w:val="24"/>
          <w:szCs w:val="24"/>
        </w:rPr>
        <w:br/>
        <w:t>об итогах тендера.</w:t>
      </w:r>
    </w:p>
    <w:sectPr w:rsidR="005F674C" w:rsidRPr="006B6BBA" w:rsidSect="005920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674C"/>
    <w:rsid w:val="0006648C"/>
    <w:rsid w:val="0008509D"/>
    <w:rsid w:val="00111646"/>
    <w:rsid w:val="00123A67"/>
    <w:rsid w:val="0015252B"/>
    <w:rsid w:val="001D09C1"/>
    <w:rsid w:val="002975B2"/>
    <w:rsid w:val="002E7543"/>
    <w:rsid w:val="003B4B54"/>
    <w:rsid w:val="003F036F"/>
    <w:rsid w:val="0040194C"/>
    <w:rsid w:val="00487320"/>
    <w:rsid w:val="004C160C"/>
    <w:rsid w:val="004F5EE6"/>
    <w:rsid w:val="00522CFA"/>
    <w:rsid w:val="00592078"/>
    <w:rsid w:val="005C261B"/>
    <w:rsid w:val="005F674C"/>
    <w:rsid w:val="006262B8"/>
    <w:rsid w:val="006432F0"/>
    <w:rsid w:val="00681F95"/>
    <w:rsid w:val="006B23EA"/>
    <w:rsid w:val="006B6BBA"/>
    <w:rsid w:val="007030C5"/>
    <w:rsid w:val="00770CB3"/>
    <w:rsid w:val="007D0966"/>
    <w:rsid w:val="007D194B"/>
    <w:rsid w:val="007D72EE"/>
    <w:rsid w:val="007F4CAC"/>
    <w:rsid w:val="008A43B0"/>
    <w:rsid w:val="00913077"/>
    <w:rsid w:val="00973AF1"/>
    <w:rsid w:val="00981997"/>
    <w:rsid w:val="009B43C8"/>
    <w:rsid w:val="009C780F"/>
    <w:rsid w:val="009D3C5C"/>
    <w:rsid w:val="00A06EB6"/>
    <w:rsid w:val="00A93EBA"/>
    <w:rsid w:val="00B727E3"/>
    <w:rsid w:val="00BA6D12"/>
    <w:rsid w:val="00BA7C43"/>
    <w:rsid w:val="00BB5329"/>
    <w:rsid w:val="00C16B74"/>
    <w:rsid w:val="00C20A62"/>
    <w:rsid w:val="00C47159"/>
    <w:rsid w:val="00C77398"/>
    <w:rsid w:val="00D205FA"/>
    <w:rsid w:val="00D20ECD"/>
    <w:rsid w:val="00E75C1F"/>
    <w:rsid w:val="00EA5469"/>
    <w:rsid w:val="00EB473C"/>
    <w:rsid w:val="00F16778"/>
    <w:rsid w:val="00F91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48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06648C"/>
    <w:pPr>
      <w:keepNext/>
      <w:spacing w:after="0" w:line="240" w:lineRule="auto"/>
      <w:outlineLvl w:val="0"/>
    </w:pPr>
    <w:rPr>
      <w:rFonts w:ascii="Times New Roman" w:hAnsi="Times New Roman"/>
      <w:b/>
      <w:sz w:val="24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648C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styleId="a3">
    <w:name w:val="List Paragraph"/>
    <w:basedOn w:val="a"/>
    <w:uiPriority w:val="34"/>
    <w:qFormat/>
    <w:rsid w:val="0006648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F67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F67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6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ov.kz/wps/poc?uri=mjnpa:document&amp;language=ru&amp;documentId=V170001471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gov.kz/wps/poc?uri=mjnpa:document&amp;language=ru&amp;documentId=P090001729_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gov.kz/wps/poc?uri=mjnpa:document&amp;language=ru&amp;documentId=P090001729_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gov.kz/wps/poc?uri=mjnpa:document&amp;language=ru&amp;documentId=P090001729_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egov.kz/wps/poc?uri=mjnpa:document&amp;language=ru&amp;documentId=P090001729_" TargetMode="External"/><Relationship Id="rId9" Type="http://schemas.openxmlformats.org/officeDocument/2006/relationships/hyperlink" Target="https://egov.kz/wps/poc?uri=mjnpa:document&amp;language=ru&amp;documentId=V17000147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4832</Words>
  <Characters>27548</Characters>
  <Application>Microsoft Office Word</Application>
  <DocSecurity>0</DocSecurity>
  <Lines>229</Lines>
  <Paragraphs>64</Paragraphs>
  <ScaleCrop>false</ScaleCrop>
  <Company/>
  <LinksUpToDate>false</LinksUpToDate>
  <CharactersWithSpaces>32316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 закуп</dc:creator>
  <cp:keywords/>
  <dc:description/>
  <cp:lastModifiedBy>GosZakup</cp:lastModifiedBy>
  <cp:revision>6</cp:revision>
  <dcterms:created xsi:type="dcterms:W3CDTF">2020-01-28T11:04:00Z</dcterms:created>
  <dcterms:modified xsi:type="dcterms:W3CDTF">2020-01-31T10:24:00Z</dcterms:modified>
</cp:coreProperties>
</file>